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left="-141" w:leftChars="-67" w:firstLine="721" w:firstLineChars="200"/>
        <w:jc w:val="left"/>
        <w:rPr>
          <w:rFonts w:ascii="华文中宋" w:hAnsi="华文中宋" w:eastAsia="华文中宋" w:cs="宋体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kern w:val="0"/>
          <w:sz w:val="36"/>
          <w:szCs w:val="36"/>
        </w:rPr>
        <w:t>中国广播电视大奖2023年度广播电视节目奖</w:t>
      </w:r>
    </w:p>
    <w:p>
      <w:pPr>
        <w:widowControl/>
        <w:tabs>
          <w:tab w:val="left" w:pos="564"/>
        </w:tabs>
        <w:spacing w:line="500" w:lineRule="exact"/>
        <w:ind w:left="-141" w:leftChars="-67" w:firstLine="1"/>
        <w:jc w:val="center"/>
        <w:rPr>
          <w:rFonts w:ascii="华文中宋" w:hAnsi="华文中宋" w:eastAsia="华文中宋" w:cs="宋体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kern w:val="0"/>
          <w:sz w:val="36"/>
          <w:szCs w:val="36"/>
        </w:rPr>
        <w:t>推荐作品目录</w:t>
      </w:r>
      <w:bookmarkStart w:id="0" w:name="_GoBack"/>
      <w:bookmarkEnd w:id="0"/>
    </w:p>
    <w:tbl>
      <w:tblPr>
        <w:tblStyle w:val="4"/>
        <w:tblW w:w="10066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2719"/>
        <w:gridCol w:w="1240"/>
        <w:gridCol w:w="2450"/>
        <w:gridCol w:w="1330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编号</w:t>
            </w:r>
          </w:p>
        </w:tc>
        <w:tc>
          <w:tcPr>
            <w:tcW w:w="2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作品名称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参评项目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制作单位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播出日期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</w:t>
            </w:r>
          </w:p>
        </w:tc>
        <w:tc>
          <w:tcPr>
            <w:tcW w:w="2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耐盐碱水稻，“摸高”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全省水稻平均产量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电视消息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黑龙江广播电视台</w:t>
            </w:r>
          </w:p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（黑龙江省全媒体中心）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2023.9.21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黑龙江省广播电视协会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</w:p>
        </w:tc>
        <w:tc>
          <w:tcPr>
            <w:tcW w:w="2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转战三千里  一战定乾坤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电视消息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黑龙江广播电视台</w:t>
            </w:r>
          </w:p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（黑龙江省全媒体中心）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2023.8.10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黑龙江省广播电视协会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</w:p>
        </w:tc>
        <w:tc>
          <w:tcPr>
            <w:tcW w:w="2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开学第一天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广播直播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黑龙江广播电视台</w:t>
            </w:r>
          </w:p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（黑龙江省全媒体中心）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2023.9.1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黑龙江省广播电视协会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4</w:t>
            </w:r>
          </w:p>
        </w:tc>
        <w:tc>
          <w:tcPr>
            <w:tcW w:w="2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候鸟归来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电视直播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黑龙江广播电视台</w:t>
            </w:r>
          </w:p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（黑龙江省全媒体中心）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4.9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黑龙江省广播电视协会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5</w:t>
            </w:r>
          </w:p>
        </w:tc>
        <w:tc>
          <w:tcPr>
            <w:tcW w:w="2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沿着总书记的足迹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电视专题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黑龙江广播电视台</w:t>
            </w:r>
          </w:p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（黑龙江省全媒体中心）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2023.5.22-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黑龙江省广播电视协会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6</w:t>
            </w:r>
          </w:p>
        </w:tc>
        <w:tc>
          <w:tcPr>
            <w:tcW w:w="2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七三一 恶魔的饱食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纪录片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黑龙江广播电视台</w:t>
            </w:r>
          </w:p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（黑龙江省全媒体中心）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2023.9.3-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黑龙江省广播电视协会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</w:t>
            </w:r>
          </w:p>
        </w:tc>
        <w:tc>
          <w:tcPr>
            <w:tcW w:w="2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直通998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广播栏目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黑龙江广播电视台</w:t>
            </w:r>
          </w:p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（黑龙江省全媒体中心）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2023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>年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黑龙江省广播电视协会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</w:t>
            </w:r>
          </w:p>
        </w:tc>
        <w:tc>
          <w:tcPr>
            <w:tcW w:w="2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劳动最光荣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电视栏目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黑龙江广播电视台（黑龙江省全媒体中心）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黑龙江省广播电视协会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2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北国边境黑河带火“口岸外卖”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对外专题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黑龙江广播电视台</w:t>
            </w:r>
          </w:p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（黑龙江省全媒体中心）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2023.11.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黑龙江省广播电视协会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2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收获在金秋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电视专题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黑龙江广播电视台</w:t>
            </w:r>
          </w:p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（黑龙江省全媒体中心）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2023.11.7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黑龙江省广播电视协会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2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黑龙江“串珠成链” 打造“冰雪一号线”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对外消息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黑龙江广播电视台</w:t>
            </w:r>
          </w:p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（黑龙江省全媒体中心）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2023.12.20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黑龙江省广播电视协会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2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歌声里的黑龙江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广播文艺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项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黑龙江广播电视台</w:t>
            </w:r>
          </w:p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（黑龙江省全媒体中心）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2023.9.24-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黑龙江省广播电视协会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2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如果情怀有声音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广播文艺项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黑龙江广播电视台</w:t>
            </w:r>
          </w:p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（黑龙江省全媒体中心）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2023.1.12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黑龙江省广播电视协会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2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三八线上的零度狙击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广播文艺项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黑龙江广播电视台</w:t>
            </w:r>
          </w:p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（黑龙江省全媒体中心）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2023.9.19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黑龙江省广播电视协会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2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星耀天际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广播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剧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黑龙江广播电视台</w:t>
            </w:r>
          </w:p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（黑龙江省全媒体中心）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2023.12.30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黑龙江省广播电视协会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宋体-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Y2MWVkNmExMDg2YmRmNzAxODY0YjliMzI1MTQ3YWQifQ=="/>
  </w:docVars>
  <w:rsids>
    <w:rsidRoot w:val="0079205C"/>
    <w:rsid w:val="00761C04"/>
    <w:rsid w:val="0079205C"/>
    <w:rsid w:val="009A1961"/>
    <w:rsid w:val="00D53E33"/>
    <w:rsid w:val="00E201E7"/>
    <w:rsid w:val="13AE52C3"/>
    <w:rsid w:val="191104C9"/>
    <w:rsid w:val="207C3486"/>
    <w:rsid w:val="2C9B28BD"/>
    <w:rsid w:val="486B42DC"/>
    <w:rsid w:val="647A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  <w:style w:type="character" w:customStyle="1" w:styleId="8">
    <w:name w:val="font11"/>
    <w:basedOn w:val="5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9">
    <w:name w:val="font41"/>
    <w:basedOn w:val="5"/>
    <w:autoRedefine/>
    <w:qFormat/>
    <w:uiPriority w:val="0"/>
    <w:rPr>
      <w:rFonts w:ascii="宋体-简" w:hAnsi="宋体-简" w:eastAsia="宋体-简" w:cs="宋体-简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261</Characters>
  <Lines>2</Lines>
  <Paragraphs>1</Paragraphs>
  <TotalTime>14</TotalTime>
  <ScaleCrop>false</ScaleCrop>
  <LinksUpToDate>false</LinksUpToDate>
  <CharactersWithSpaces>305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2024-01-02T02:59:00Z</dcterms:created>
  <dc:creator>j073457@365of.top</dc:creator>
  <cp:lastModifiedBy>莹</cp:lastModifiedBy>
  <dcterms:modified xsi:type="dcterms:W3CDTF">2024-03-25T07:35:00Z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E312F643CC9B4753A8916084637CC45E_13</vt:lpwstr>
  </property>
</Properties>
</file>